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739" w:rsidRDefault="00E55739" w:rsidP="00E55739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E55739">
        <w:rPr>
          <w:b/>
          <w:sz w:val="24"/>
          <w:szCs w:val="22"/>
          <w:lang w:val="sr-Cyrl-CS"/>
        </w:rPr>
        <w:t>Табела П.6</w:t>
      </w:r>
      <w:r w:rsidRPr="00E55739">
        <w:rPr>
          <w:sz w:val="24"/>
          <w:szCs w:val="22"/>
          <w:lang w:val="sr-Cyrl-CS"/>
        </w:rPr>
        <w:t xml:space="preserve">. Листа установа у земљи и свету са којима високошколска институција сарађује </w:t>
      </w:r>
    </w:p>
    <w:p w:rsidR="00E55739" w:rsidRDefault="00E55739" w:rsidP="00E55739">
      <w:pPr>
        <w:tabs>
          <w:tab w:val="left" w:pos="567"/>
        </w:tabs>
        <w:spacing w:after="60"/>
        <w:jc w:val="both"/>
        <w:rPr>
          <w:sz w:val="24"/>
          <w:szCs w:val="22"/>
          <w:lang w:val="en-US"/>
        </w:rPr>
      </w:pPr>
    </w:p>
    <w:p w:rsidR="009F6B85" w:rsidRPr="009F6B85" w:rsidRDefault="009F6B85" w:rsidP="00E55739">
      <w:pPr>
        <w:tabs>
          <w:tab w:val="left" w:pos="567"/>
        </w:tabs>
        <w:spacing w:after="60"/>
        <w:jc w:val="both"/>
        <w:rPr>
          <w:sz w:val="24"/>
          <w:szCs w:val="22"/>
          <w:lang w:val="en-US"/>
        </w:rPr>
      </w:pPr>
    </w:p>
    <w:p w:rsidR="00E55739" w:rsidRPr="00E55739" w:rsidRDefault="00E55739" w:rsidP="00E55739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3471"/>
        <w:gridCol w:w="1980"/>
        <w:gridCol w:w="3438"/>
      </w:tblGrid>
      <w:tr w:rsidR="00E55739" w:rsidRPr="00A22864" w:rsidTr="000908BD">
        <w:trPr>
          <w:trHeight w:val="227"/>
        </w:trPr>
        <w:tc>
          <w:tcPr>
            <w:tcW w:w="579" w:type="dxa"/>
            <w:vAlign w:val="center"/>
          </w:tcPr>
          <w:p w:rsidR="00E55739" w:rsidRPr="00A22864" w:rsidRDefault="00E5573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3471" w:type="dxa"/>
            <w:vAlign w:val="center"/>
          </w:tcPr>
          <w:p w:rsidR="00E55739" w:rsidRPr="009F6B85" w:rsidRDefault="00E55739" w:rsidP="009F6B85">
            <w:pPr>
              <w:tabs>
                <w:tab w:val="left" w:pos="567"/>
              </w:tabs>
              <w:spacing w:after="60"/>
              <w:jc w:val="center"/>
              <w:rPr>
                <w:b/>
                <w:sz w:val="22"/>
                <w:lang w:val="sr-Cyrl-CS"/>
              </w:rPr>
            </w:pPr>
            <w:r w:rsidRPr="009F6B85">
              <w:rPr>
                <w:b/>
                <w:sz w:val="22"/>
                <w:lang w:val="sr-Cyrl-CS"/>
              </w:rPr>
              <w:t>Назив институције</w:t>
            </w:r>
          </w:p>
        </w:tc>
        <w:tc>
          <w:tcPr>
            <w:tcW w:w="1980" w:type="dxa"/>
            <w:vAlign w:val="center"/>
          </w:tcPr>
          <w:p w:rsidR="00E55739" w:rsidRPr="009F6B85" w:rsidRDefault="00E55739" w:rsidP="009F6B85">
            <w:pPr>
              <w:tabs>
                <w:tab w:val="left" w:pos="567"/>
              </w:tabs>
              <w:spacing w:after="60"/>
              <w:jc w:val="center"/>
              <w:rPr>
                <w:b/>
                <w:sz w:val="22"/>
                <w:lang w:val="sr-Cyrl-CS"/>
              </w:rPr>
            </w:pPr>
            <w:r w:rsidRPr="009F6B85">
              <w:rPr>
                <w:b/>
                <w:sz w:val="22"/>
                <w:lang w:val="sr-Cyrl-CS"/>
              </w:rPr>
              <w:t>Земља</w:t>
            </w:r>
          </w:p>
        </w:tc>
        <w:tc>
          <w:tcPr>
            <w:tcW w:w="3438" w:type="dxa"/>
            <w:vAlign w:val="center"/>
          </w:tcPr>
          <w:p w:rsidR="00E55739" w:rsidRPr="009F6B85" w:rsidRDefault="00E55739" w:rsidP="009F6B85">
            <w:pPr>
              <w:tabs>
                <w:tab w:val="left" w:pos="567"/>
              </w:tabs>
              <w:spacing w:after="60"/>
              <w:jc w:val="center"/>
              <w:rPr>
                <w:b/>
                <w:sz w:val="22"/>
                <w:lang w:val="sr-Cyrl-CS"/>
              </w:rPr>
            </w:pPr>
            <w:r w:rsidRPr="009F6B85">
              <w:rPr>
                <w:b/>
                <w:sz w:val="22"/>
                <w:lang w:val="sr-Cyrl-CS"/>
              </w:rPr>
              <w:t>Врста сарадње</w:t>
            </w:r>
          </w:p>
        </w:tc>
      </w:tr>
      <w:tr w:rsidR="00E55739" w:rsidRPr="00A22864" w:rsidTr="000908BD">
        <w:trPr>
          <w:trHeight w:val="227"/>
        </w:trPr>
        <w:tc>
          <w:tcPr>
            <w:tcW w:w="579" w:type="dxa"/>
            <w:vAlign w:val="center"/>
          </w:tcPr>
          <w:p w:rsidR="00E55739" w:rsidRPr="00A22864" w:rsidRDefault="00E5573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3471" w:type="dxa"/>
            <w:vAlign w:val="center"/>
          </w:tcPr>
          <w:p w:rsidR="00E55739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proofErr w:type="spellStart"/>
            <w:r w:rsidRPr="009F6B85">
              <w:rPr>
                <w:lang w:val="sr-Cyrl-CS"/>
              </w:rPr>
              <w:t>University</w:t>
            </w:r>
            <w:proofErr w:type="spellEnd"/>
            <w:r w:rsidRPr="009F6B85">
              <w:rPr>
                <w:lang w:val="sr-Cyrl-CS"/>
              </w:rPr>
              <w:t xml:space="preserve"> </w:t>
            </w:r>
            <w:proofErr w:type="spellStart"/>
            <w:r w:rsidRPr="009F6B85">
              <w:rPr>
                <w:lang w:val="sr-Cyrl-CS"/>
              </w:rPr>
              <w:t>of</w:t>
            </w:r>
            <w:proofErr w:type="spellEnd"/>
            <w:r w:rsidRPr="009F6B85">
              <w:rPr>
                <w:lang w:val="sr-Cyrl-CS"/>
              </w:rPr>
              <w:t xml:space="preserve"> </w:t>
            </w:r>
            <w:proofErr w:type="spellStart"/>
            <w:r w:rsidRPr="009F6B85">
              <w:rPr>
                <w:lang w:val="sr-Cyrl-CS"/>
              </w:rPr>
              <w:t>Roehampton</w:t>
            </w:r>
            <w:proofErr w:type="spellEnd"/>
            <w:r>
              <w:rPr>
                <w:lang w:val="sr-Latn-RS"/>
              </w:rPr>
              <w:t>, London</w:t>
            </w:r>
          </w:p>
        </w:tc>
        <w:tc>
          <w:tcPr>
            <w:tcW w:w="1980" w:type="dxa"/>
            <w:vAlign w:val="center"/>
          </w:tcPr>
          <w:p w:rsidR="00E55739" w:rsidRPr="00A22864" w:rsidRDefault="00E5573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Енглеска, УК</w:t>
            </w:r>
          </w:p>
        </w:tc>
        <w:tc>
          <w:tcPr>
            <w:tcW w:w="3438" w:type="dxa"/>
            <w:vAlign w:val="center"/>
          </w:tcPr>
          <w:p w:rsidR="00E55739" w:rsidRPr="00A22864" w:rsidRDefault="00E5573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proofErr w:type="spellStart"/>
            <w:r w:rsidRPr="00E65FFE">
              <w:rPr>
                <w:lang w:val="sr-Cyrl-CS"/>
              </w:rPr>
              <w:t>Developing</w:t>
            </w:r>
            <w:proofErr w:type="spellEnd"/>
            <w:r w:rsidRPr="00E65FFE">
              <w:rPr>
                <w:lang w:val="sr-Cyrl-CS"/>
              </w:rPr>
              <w:t xml:space="preserve"> </w:t>
            </w:r>
            <w:proofErr w:type="spellStart"/>
            <w:r w:rsidRPr="00E65FFE">
              <w:rPr>
                <w:lang w:val="sr-Cyrl-CS"/>
              </w:rPr>
              <w:t>Human</w:t>
            </w:r>
            <w:proofErr w:type="spellEnd"/>
            <w:r w:rsidRPr="00E65FFE">
              <w:rPr>
                <w:lang w:val="sr-Cyrl-CS"/>
              </w:rPr>
              <w:t xml:space="preserve"> </w:t>
            </w:r>
            <w:proofErr w:type="spellStart"/>
            <w:r w:rsidRPr="00E65FFE">
              <w:rPr>
                <w:lang w:val="sr-Cyrl-CS"/>
              </w:rPr>
              <w:t>Rights</w:t>
            </w:r>
            <w:proofErr w:type="spellEnd"/>
            <w:r w:rsidRPr="00E65FFE">
              <w:rPr>
                <w:lang w:val="sr-Cyrl-CS"/>
              </w:rPr>
              <w:t xml:space="preserve"> </w:t>
            </w:r>
            <w:proofErr w:type="spellStart"/>
            <w:r w:rsidRPr="00E65FFE">
              <w:rPr>
                <w:lang w:val="sr-Cyrl-CS"/>
              </w:rPr>
              <w:t>Education</w:t>
            </w:r>
            <w:proofErr w:type="spellEnd"/>
            <w:r w:rsidRPr="00E65FFE">
              <w:rPr>
                <w:lang w:val="sr-Cyrl-CS"/>
              </w:rPr>
              <w:t xml:space="preserve"> </w:t>
            </w:r>
            <w:proofErr w:type="spellStart"/>
            <w:r w:rsidRPr="00E65FFE">
              <w:rPr>
                <w:lang w:val="sr-Cyrl-CS"/>
              </w:rPr>
              <w:t>at</w:t>
            </w:r>
            <w:proofErr w:type="spellEnd"/>
            <w:r w:rsidRPr="00E65FFE">
              <w:rPr>
                <w:lang w:val="sr-Cyrl-CS"/>
              </w:rPr>
              <w:t xml:space="preserve"> </w:t>
            </w:r>
            <w:proofErr w:type="spellStart"/>
            <w:r w:rsidRPr="00E65FFE">
              <w:rPr>
                <w:lang w:val="sr-Cyrl-CS"/>
              </w:rPr>
              <w:t>the</w:t>
            </w:r>
            <w:proofErr w:type="spellEnd"/>
            <w:r w:rsidRPr="00E65FFE">
              <w:rPr>
                <w:lang w:val="sr-Cyrl-CS"/>
              </w:rPr>
              <w:t xml:space="preserve"> </w:t>
            </w:r>
            <w:proofErr w:type="spellStart"/>
            <w:r w:rsidRPr="00E65FFE">
              <w:rPr>
                <w:lang w:val="sr-Cyrl-CS"/>
              </w:rPr>
              <w:t>Heart</w:t>
            </w:r>
            <w:proofErr w:type="spellEnd"/>
            <w:r w:rsidRPr="00E65FFE">
              <w:rPr>
                <w:lang w:val="sr-Cyrl-CS"/>
              </w:rPr>
              <w:t xml:space="preserve"> </w:t>
            </w:r>
            <w:proofErr w:type="spellStart"/>
            <w:r w:rsidRPr="00E65FFE">
              <w:rPr>
                <w:lang w:val="sr-Cyrl-CS"/>
              </w:rPr>
              <w:t>of</w:t>
            </w:r>
            <w:proofErr w:type="spellEnd"/>
            <w:r w:rsidRPr="00E65FFE">
              <w:rPr>
                <w:lang w:val="sr-Cyrl-CS"/>
              </w:rPr>
              <w:t xml:space="preserve"> </w:t>
            </w:r>
            <w:proofErr w:type="spellStart"/>
            <w:r w:rsidRPr="00E65FFE">
              <w:rPr>
                <w:lang w:val="sr-Cyrl-CS"/>
              </w:rPr>
              <w:t>Higher</w:t>
            </w:r>
            <w:proofErr w:type="spellEnd"/>
            <w:r w:rsidRPr="00E65FFE">
              <w:rPr>
                <w:lang w:val="sr-Cyrl-CS"/>
              </w:rPr>
              <w:t xml:space="preserve"> </w:t>
            </w:r>
            <w:proofErr w:type="spellStart"/>
            <w:r w:rsidRPr="00E65FFE">
              <w:rPr>
                <w:lang w:val="sr-Cyrl-CS"/>
              </w:rPr>
              <w:t>Education</w:t>
            </w:r>
            <w:proofErr w:type="spellEnd"/>
            <w:r w:rsidRPr="00E65FFE">
              <w:rPr>
                <w:lang w:val="sr-Cyrl-CS"/>
              </w:rPr>
              <w:t>, JP 517319-2011</w:t>
            </w:r>
          </w:p>
        </w:tc>
      </w:tr>
      <w:tr w:rsidR="00E55739" w:rsidRPr="00A22864" w:rsidTr="000908BD">
        <w:trPr>
          <w:trHeight w:val="227"/>
        </w:trPr>
        <w:tc>
          <w:tcPr>
            <w:tcW w:w="579" w:type="dxa"/>
            <w:vAlign w:val="center"/>
          </w:tcPr>
          <w:p w:rsidR="00E55739" w:rsidRPr="00A22864" w:rsidRDefault="00E5573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3471" w:type="dxa"/>
            <w:vAlign w:val="center"/>
          </w:tcPr>
          <w:p w:rsidR="00E55739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Univerzitet u Ljubljani</w:t>
            </w:r>
          </w:p>
        </w:tc>
        <w:tc>
          <w:tcPr>
            <w:tcW w:w="1980" w:type="dxa"/>
            <w:vAlign w:val="center"/>
          </w:tcPr>
          <w:p w:rsidR="00E55739" w:rsidRPr="00A22864" w:rsidRDefault="00E5573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Словенија</w:t>
            </w:r>
          </w:p>
        </w:tc>
        <w:tc>
          <w:tcPr>
            <w:tcW w:w="3438" w:type="dxa"/>
            <w:vAlign w:val="center"/>
          </w:tcPr>
          <w:p w:rsidR="00E55739" w:rsidRPr="00A22864" w:rsidRDefault="00E5573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proofErr w:type="spellStart"/>
            <w:r w:rsidRPr="00E65FFE">
              <w:rPr>
                <w:lang w:val="sr-Cyrl-CS"/>
              </w:rPr>
              <w:t>Harmonization</w:t>
            </w:r>
            <w:proofErr w:type="spellEnd"/>
            <w:r w:rsidRPr="00E65FFE">
              <w:rPr>
                <w:lang w:val="sr-Cyrl-CS"/>
              </w:rPr>
              <w:t xml:space="preserve"> </w:t>
            </w:r>
            <w:proofErr w:type="spellStart"/>
            <w:r w:rsidRPr="00E65FFE">
              <w:rPr>
                <w:lang w:val="sr-Cyrl-CS"/>
              </w:rPr>
              <w:t>and</w:t>
            </w:r>
            <w:proofErr w:type="spellEnd"/>
            <w:r w:rsidRPr="00E65FFE">
              <w:rPr>
                <w:lang w:val="sr-Cyrl-CS"/>
              </w:rPr>
              <w:t xml:space="preserve"> </w:t>
            </w:r>
            <w:proofErr w:type="spellStart"/>
            <w:r w:rsidRPr="00E65FFE">
              <w:rPr>
                <w:lang w:val="sr-Cyrl-CS"/>
              </w:rPr>
              <w:t>Modernization</w:t>
            </w:r>
            <w:proofErr w:type="spellEnd"/>
            <w:r w:rsidRPr="00E65FFE">
              <w:rPr>
                <w:lang w:val="sr-Cyrl-CS"/>
              </w:rPr>
              <w:t xml:space="preserve"> </w:t>
            </w:r>
            <w:proofErr w:type="spellStart"/>
            <w:r w:rsidRPr="00E65FFE">
              <w:rPr>
                <w:lang w:val="sr-Cyrl-CS"/>
              </w:rPr>
              <w:t>of</w:t>
            </w:r>
            <w:proofErr w:type="spellEnd"/>
            <w:r w:rsidRPr="00E65FFE">
              <w:rPr>
                <w:lang w:val="sr-Cyrl-CS"/>
              </w:rPr>
              <w:t xml:space="preserve"> </w:t>
            </w:r>
            <w:proofErr w:type="spellStart"/>
            <w:r w:rsidRPr="00E65FFE">
              <w:rPr>
                <w:lang w:val="sr-Cyrl-CS"/>
              </w:rPr>
              <w:t>the</w:t>
            </w:r>
            <w:proofErr w:type="spellEnd"/>
            <w:r w:rsidRPr="00E65FFE">
              <w:rPr>
                <w:lang w:val="sr-Cyrl-CS"/>
              </w:rPr>
              <w:t xml:space="preserve"> </w:t>
            </w:r>
            <w:proofErr w:type="spellStart"/>
            <w:r w:rsidRPr="00E65FFE">
              <w:rPr>
                <w:lang w:val="sr-Cyrl-CS"/>
              </w:rPr>
              <w:t>Curriculum</w:t>
            </w:r>
            <w:proofErr w:type="spellEnd"/>
            <w:r w:rsidRPr="00E65FFE">
              <w:rPr>
                <w:lang w:val="sr-Cyrl-CS"/>
              </w:rPr>
              <w:t xml:space="preserve"> </w:t>
            </w:r>
            <w:proofErr w:type="spellStart"/>
            <w:r w:rsidRPr="00E65FFE">
              <w:rPr>
                <w:lang w:val="sr-Cyrl-CS"/>
              </w:rPr>
              <w:t>for</w:t>
            </w:r>
            <w:proofErr w:type="spellEnd"/>
            <w:r w:rsidRPr="00E65FFE">
              <w:rPr>
                <w:lang w:val="sr-Cyrl-CS"/>
              </w:rPr>
              <w:t xml:space="preserve"> </w:t>
            </w:r>
            <w:proofErr w:type="spellStart"/>
            <w:r w:rsidRPr="00E65FFE">
              <w:rPr>
                <w:lang w:val="sr-Cyrl-CS"/>
              </w:rPr>
              <w:t>Primary</w:t>
            </w:r>
            <w:proofErr w:type="spellEnd"/>
            <w:r w:rsidRPr="00E65FFE">
              <w:rPr>
                <w:lang w:val="sr-Cyrl-CS"/>
              </w:rPr>
              <w:t xml:space="preserve"> </w:t>
            </w:r>
            <w:proofErr w:type="spellStart"/>
            <w:r w:rsidRPr="00E65FFE">
              <w:rPr>
                <w:lang w:val="sr-Cyrl-CS"/>
              </w:rPr>
              <w:t>Teacher</w:t>
            </w:r>
            <w:proofErr w:type="spellEnd"/>
            <w:r w:rsidRPr="00E65FFE">
              <w:rPr>
                <w:lang w:val="sr-Cyrl-CS"/>
              </w:rPr>
              <w:t xml:space="preserve"> </w:t>
            </w:r>
            <w:proofErr w:type="spellStart"/>
            <w:r w:rsidRPr="00E65FFE">
              <w:rPr>
                <w:lang w:val="sr-Cyrl-CS"/>
              </w:rPr>
              <w:t>Education</w:t>
            </w:r>
            <w:proofErr w:type="spellEnd"/>
            <w:r w:rsidRPr="00E65FFE">
              <w:rPr>
                <w:lang w:val="sr-Cyrl-CS"/>
              </w:rPr>
              <w:t>, JP 516762-2011</w:t>
            </w:r>
          </w:p>
        </w:tc>
      </w:tr>
      <w:tr w:rsidR="00E55739" w:rsidRPr="00A22864" w:rsidTr="000908BD">
        <w:trPr>
          <w:trHeight w:val="227"/>
        </w:trPr>
        <w:tc>
          <w:tcPr>
            <w:tcW w:w="579" w:type="dxa"/>
            <w:vAlign w:val="center"/>
          </w:tcPr>
          <w:p w:rsidR="00E55739" w:rsidRPr="00A22864" w:rsidRDefault="00E5573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3471" w:type="dxa"/>
            <w:vAlign w:val="center"/>
          </w:tcPr>
          <w:p w:rsidR="00E55739" w:rsidRPr="00E5384C" w:rsidRDefault="009F6B85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9F6B85">
              <w:rPr>
                <w:lang w:val="en-US"/>
              </w:rPr>
              <w:t xml:space="preserve">University of </w:t>
            </w:r>
            <w:proofErr w:type="spellStart"/>
            <w:r w:rsidRPr="009F6B85">
              <w:rPr>
                <w:lang w:val="en-US"/>
              </w:rPr>
              <w:t>Jyväskylä</w:t>
            </w:r>
            <w:proofErr w:type="spellEnd"/>
            <w:r w:rsidRPr="009F6B85">
              <w:rPr>
                <w:lang w:val="en-US"/>
              </w:rPr>
              <w:t>, Finland</w:t>
            </w:r>
          </w:p>
        </w:tc>
        <w:tc>
          <w:tcPr>
            <w:tcW w:w="1980" w:type="dxa"/>
            <w:vAlign w:val="center"/>
          </w:tcPr>
          <w:p w:rsidR="00E55739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Финска</w:t>
            </w:r>
          </w:p>
        </w:tc>
        <w:tc>
          <w:tcPr>
            <w:tcW w:w="3438" w:type="dxa"/>
            <w:vAlign w:val="center"/>
          </w:tcPr>
          <w:p w:rsidR="00E55739" w:rsidRPr="00A22864" w:rsidRDefault="00E5573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proofErr w:type="spellStart"/>
            <w:r w:rsidRPr="00C17F80">
              <w:rPr>
                <w:lang w:val="sr-Cyrl-CS"/>
              </w:rPr>
              <w:t>Master</w:t>
            </w:r>
            <w:proofErr w:type="spellEnd"/>
            <w:r>
              <w:rPr>
                <w:lang w:val="sr-Cyrl-CS"/>
              </w:rPr>
              <w:t xml:space="preserve"> </w:t>
            </w:r>
            <w:r w:rsidRPr="00C17F80">
              <w:rPr>
                <w:lang w:val="sr-Cyrl-CS"/>
              </w:rPr>
              <w:t xml:space="preserve"> </w:t>
            </w:r>
            <w:proofErr w:type="spellStart"/>
            <w:r w:rsidRPr="00C17F80">
              <w:rPr>
                <w:lang w:val="sr-Cyrl-CS"/>
              </w:rPr>
              <w:t>in</w:t>
            </w:r>
            <w:proofErr w:type="spellEnd"/>
            <w:r w:rsidRPr="00C17F80">
              <w:rPr>
                <w:lang w:val="sr-Cyrl-CS"/>
              </w:rPr>
              <w:t xml:space="preserve"> </w:t>
            </w:r>
            <w:proofErr w:type="spellStart"/>
            <w:r w:rsidRPr="00C17F80">
              <w:rPr>
                <w:lang w:val="sr-Cyrl-CS"/>
              </w:rPr>
              <w:t>Education</w:t>
            </w:r>
            <w:proofErr w:type="spellEnd"/>
            <w:r w:rsidRPr="00C17F80">
              <w:rPr>
                <w:lang w:val="sr-Cyrl-CS"/>
              </w:rPr>
              <w:t xml:space="preserve"> </w:t>
            </w:r>
            <w:proofErr w:type="spellStart"/>
            <w:r w:rsidRPr="00C17F80">
              <w:rPr>
                <w:lang w:val="sr-Cyrl-CS"/>
              </w:rPr>
              <w:t>Leadership</w:t>
            </w:r>
            <w:proofErr w:type="spellEnd"/>
            <w:r w:rsidRPr="00C17F80">
              <w:rPr>
                <w:lang w:val="sr-Cyrl-CS"/>
              </w:rPr>
              <w:t xml:space="preserve"> 543848-TEMPUS-1-2013-1-RS-TEMPUS-JPCR</w:t>
            </w:r>
          </w:p>
        </w:tc>
      </w:tr>
      <w:tr w:rsidR="00E55739" w:rsidRPr="00A22864" w:rsidTr="000908BD">
        <w:trPr>
          <w:trHeight w:val="227"/>
        </w:trPr>
        <w:tc>
          <w:tcPr>
            <w:tcW w:w="579" w:type="dxa"/>
            <w:vAlign w:val="center"/>
          </w:tcPr>
          <w:p w:rsidR="00E55739" w:rsidRPr="00040E96" w:rsidRDefault="00E55739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3471" w:type="dxa"/>
            <w:vAlign w:val="center"/>
          </w:tcPr>
          <w:p w:rsidR="00E55739" w:rsidRPr="00E5384C" w:rsidRDefault="00E55739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Univerzitet u Baji, Viša škola „</w:t>
            </w:r>
            <w:proofErr w:type="spellStart"/>
            <w:r>
              <w:rPr>
                <w:lang w:val="sr-Latn-RS"/>
              </w:rPr>
              <w:t>Eotves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Jozsef</w:t>
            </w:r>
            <w:proofErr w:type="spellEnd"/>
            <w:r>
              <w:rPr>
                <w:lang w:val="sr-Latn-RS"/>
              </w:rPr>
              <w:t>“</w:t>
            </w:r>
          </w:p>
        </w:tc>
        <w:tc>
          <w:tcPr>
            <w:tcW w:w="1980" w:type="dxa"/>
            <w:vAlign w:val="center"/>
          </w:tcPr>
          <w:p w:rsidR="00E55739" w:rsidRPr="0065684D" w:rsidRDefault="00E55739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Latn-RS"/>
              </w:rPr>
              <w:t>Baja</w:t>
            </w:r>
            <w:r>
              <w:rPr>
                <w:lang w:val="sr-Cyrl-RS"/>
              </w:rPr>
              <w:t xml:space="preserve"> (Мађарска)</w:t>
            </w:r>
          </w:p>
        </w:tc>
        <w:tc>
          <w:tcPr>
            <w:tcW w:w="3438" w:type="dxa"/>
            <w:vAlign w:val="center"/>
          </w:tcPr>
          <w:p w:rsidR="00E55739" w:rsidRPr="00E5384C" w:rsidRDefault="00E55739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proofErr w:type="spellStart"/>
            <w:r>
              <w:rPr>
                <w:lang w:val="sr-Latn-RS"/>
              </w:rPr>
              <w:t>Размена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студената</w:t>
            </w:r>
            <w:proofErr w:type="spellEnd"/>
            <w:r>
              <w:rPr>
                <w:lang w:val="sr-Latn-RS"/>
              </w:rPr>
              <w:t xml:space="preserve"> у </w:t>
            </w:r>
            <w:proofErr w:type="spellStart"/>
            <w:r>
              <w:rPr>
                <w:lang w:val="sr-Latn-RS"/>
              </w:rPr>
              <w:t>оквиру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стручне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методичке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праксе</w:t>
            </w:r>
            <w:proofErr w:type="spellEnd"/>
          </w:p>
        </w:tc>
      </w:tr>
      <w:tr w:rsidR="009F6B85" w:rsidRPr="00A22864" w:rsidTr="000908BD">
        <w:trPr>
          <w:trHeight w:val="227"/>
        </w:trPr>
        <w:tc>
          <w:tcPr>
            <w:tcW w:w="579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5.</w:t>
            </w:r>
          </w:p>
        </w:tc>
        <w:tc>
          <w:tcPr>
            <w:tcW w:w="3471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proofErr w:type="spellStart"/>
            <w:r>
              <w:rPr>
                <w:lang w:val="sr-Latn-RS"/>
              </w:rPr>
              <w:t>Netherland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School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of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Educational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Managment</w:t>
            </w:r>
            <w:proofErr w:type="spellEnd"/>
            <w:r>
              <w:rPr>
                <w:lang w:val="sr-Latn-RS"/>
              </w:rPr>
              <w:t>, Amsterdam</w:t>
            </w:r>
          </w:p>
        </w:tc>
        <w:tc>
          <w:tcPr>
            <w:tcW w:w="1980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Холандија</w:t>
            </w:r>
          </w:p>
        </w:tc>
        <w:tc>
          <w:tcPr>
            <w:tcW w:w="3438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9F6B85">
              <w:rPr>
                <w:lang w:val="sr-Latn-RS"/>
              </w:rPr>
              <w:t xml:space="preserve">Master program in </w:t>
            </w:r>
            <w:proofErr w:type="spellStart"/>
            <w:r w:rsidRPr="009F6B85">
              <w:rPr>
                <w:lang w:val="sr-Latn-RS"/>
              </w:rPr>
              <w:t>Educational</w:t>
            </w:r>
            <w:proofErr w:type="spellEnd"/>
            <w:r w:rsidRPr="009F6B85">
              <w:rPr>
                <w:lang w:val="sr-Latn-RS"/>
              </w:rPr>
              <w:t xml:space="preserve"> </w:t>
            </w:r>
            <w:proofErr w:type="spellStart"/>
            <w:r w:rsidRPr="009F6B85">
              <w:rPr>
                <w:lang w:val="sr-Latn-RS"/>
              </w:rPr>
              <w:t>Leadership</w:t>
            </w:r>
            <w:proofErr w:type="spellEnd"/>
            <w:r w:rsidRPr="009F6B85">
              <w:rPr>
                <w:lang w:val="sr-Latn-RS"/>
              </w:rPr>
              <w:t>, 543848-TEMPUS-1-2013-1-RS-JPCR.</w:t>
            </w:r>
          </w:p>
        </w:tc>
      </w:tr>
      <w:tr w:rsidR="009F6B85" w:rsidRPr="00A22864" w:rsidTr="000908BD">
        <w:trPr>
          <w:trHeight w:val="227"/>
        </w:trPr>
        <w:tc>
          <w:tcPr>
            <w:tcW w:w="579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 xml:space="preserve">6. </w:t>
            </w:r>
          </w:p>
        </w:tc>
        <w:tc>
          <w:tcPr>
            <w:tcW w:w="3471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proofErr w:type="spellStart"/>
            <w:r w:rsidRPr="009F6B85">
              <w:rPr>
                <w:lang w:val="en-US"/>
              </w:rPr>
              <w:t>Universitatea</w:t>
            </w:r>
            <w:proofErr w:type="spellEnd"/>
            <w:r w:rsidRPr="009F6B85">
              <w:rPr>
                <w:lang w:val="en-US"/>
              </w:rPr>
              <w:t xml:space="preserve"> “</w:t>
            </w:r>
            <w:proofErr w:type="spellStart"/>
            <w:r w:rsidRPr="009F6B85">
              <w:rPr>
                <w:lang w:val="en-US"/>
              </w:rPr>
              <w:t>Alexandru</w:t>
            </w:r>
            <w:proofErr w:type="spellEnd"/>
            <w:r w:rsidRPr="009F6B85">
              <w:rPr>
                <w:lang w:val="en-US"/>
              </w:rPr>
              <w:t xml:space="preserve"> </w:t>
            </w:r>
            <w:proofErr w:type="spellStart"/>
            <w:r w:rsidRPr="009F6B85">
              <w:rPr>
                <w:lang w:val="en-US"/>
              </w:rPr>
              <w:t>Ioan</w:t>
            </w:r>
            <w:proofErr w:type="spellEnd"/>
            <w:r w:rsidRPr="009F6B85">
              <w:rPr>
                <w:lang w:val="en-US"/>
              </w:rPr>
              <w:t xml:space="preserve"> </w:t>
            </w:r>
            <w:proofErr w:type="spellStart"/>
            <w:r w:rsidRPr="009F6B85">
              <w:rPr>
                <w:lang w:val="en-US"/>
              </w:rPr>
              <w:t>Cuza</w:t>
            </w:r>
            <w:proofErr w:type="spellEnd"/>
            <w:r w:rsidRPr="009F6B85">
              <w:rPr>
                <w:lang w:val="en-US"/>
              </w:rPr>
              <w:t>” of Iasi, Romania</w:t>
            </w:r>
          </w:p>
        </w:tc>
        <w:tc>
          <w:tcPr>
            <w:tcW w:w="1980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Cyrl-RS"/>
              </w:rPr>
              <w:t>Румунија</w:t>
            </w:r>
          </w:p>
        </w:tc>
        <w:tc>
          <w:tcPr>
            <w:tcW w:w="3438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9F6B85">
              <w:rPr>
                <w:lang w:val="sr-Latn-RS"/>
              </w:rPr>
              <w:t xml:space="preserve">Master program in </w:t>
            </w:r>
            <w:proofErr w:type="spellStart"/>
            <w:r w:rsidRPr="009F6B85">
              <w:rPr>
                <w:lang w:val="sr-Latn-RS"/>
              </w:rPr>
              <w:t>Educational</w:t>
            </w:r>
            <w:proofErr w:type="spellEnd"/>
            <w:r w:rsidRPr="009F6B85">
              <w:rPr>
                <w:lang w:val="sr-Latn-RS"/>
              </w:rPr>
              <w:t xml:space="preserve"> </w:t>
            </w:r>
            <w:proofErr w:type="spellStart"/>
            <w:r w:rsidRPr="009F6B85">
              <w:rPr>
                <w:lang w:val="sr-Latn-RS"/>
              </w:rPr>
              <w:t>Leadership</w:t>
            </w:r>
            <w:proofErr w:type="spellEnd"/>
            <w:r w:rsidRPr="009F6B85">
              <w:rPr>
                <w:lang w:val="sr-Latn-RS"/>
              </w:rPr>
              <w:t>, 543848-TEMPUS-1-2013-1-RS-JPCR.</w:t>
            </w:r>
          </w:p>
        </w:tc>
      </w:tr>
      <w:tr w:rsidR="009F6B85" w:rsidRPr="00A22864" w:rsidTr="000908BD">
        <w:trPr>
          <w:trHeight w:val="227"/>
        </w:trPr>
        <w:tc>
          <w:tcPr>
            <w:tcW w:w="579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7.</w:t>
            </w:r>
          </w:p>
        </w:tc>
        <w:tc>
          <w:tcPr>
            <w:tcW w:w="3471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en-US"/>
              </w:rPr>
              <w:t>KU Leuven</w:t>
            </w:r>
          </w:p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980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Белгија</w:t>
            </w:r>
          </w:p>
        </w:tc>
        <w:tc>
          <w:tcPr>
            <w:tcW w:w="3438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9F6B85">
              <w:rPr>
                <w:lang w:val="en-US"/>
              </w:rPr>
              <w:t xml:space="preserve">Comenius </w:t>
            </w:r>
            <w:proofErr w:type="spellStart"/>
            <w:r w:rsidRPr="009F6B85">
              <w:rPr>
                <w:lang w:val="en-US"/>
              </w:rPr>
              <w:t>Programme</w:t>
            </w:r>
            <w:proofErr w:type="spellEnd"/>
            <w:r w:rsidRPr="009F6B85">
              <w:rPr>
                <w:lang w:val="en-US"/>
              </w:rPr>
              <w:t>, 538992-LLP-1-2013-1-RS-COMENIUS-CMP, Improving educational effectiveness of primary schools</w:t>
            </w:r>
          </w:p>
        </w:tc>
      </w:tr>
      <w:tr w:rsidR="009F6B85" w:rsidRPr="00A22864" w:rsidTr="000908BD">
        <w:trPr>
          <w:trHeight w:val="227"/>
        </w:trPr>
        <w:tc>
          <w:tcPr>
            <w:tcW w:w="579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8.</w:t>
            </w:r>
          </w:p>
        </w:tc>
        <w:tc>
          <w:tcPr>
            <w:tcW w:w="3471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en-US"/>
              </w:rPr>
              <w:t>University of Cyprus</w:t>
            </w:r>
          </w:p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980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Кипар</w:t>
            </w:r>
          </w:p>
        </w:tc>
        <w:tc>
          <w:tcPr>
            <w:tcW w:w="3438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9F6B85">
              <w:rPr>
                <w:lang w:val="sr-Latn-RS"/>
              </w:rPr>
              <w:t>Comenius Programme, 538992-LLP-1-2013-1-RS-COMENIUS-CMP, Improving educational effectiveness of primary schools</w:t>
            </w:r>
          </w:p>
        </w:tc>
      </w:tr>
      <w:tr w:rsidR="009F6B85" w:rsidRPr="00A22864" w:rsidTr="000908BD">
        <w:trPr>
          <w:trHeight w:val="227"/>
        </w:trPr>
        <w:tc>
          <w:tcPr>
            <w:tcW w:w="579" w:type="dxa"/>
            <w:vAlign w:val="center"/>
          </w:tcPr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9.</w:t>
            </w:r>
          </w:p>
        </w:tc>
        <w:tc>
          <w:tcPr>
            <w:tcW w:w="3471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en-US"/>
              </w:rPr>
              <w:t>National Examination Centre, Ljubljana</w:t>
            </w:r>
          </w:p>
          <w:p w:rsidR="009F6B85" w:rsidRP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980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Словенија</w:t>
            </w:r>
          </w:p>
        </w:tc>
        <w:tc>
          <w:tcPr>
            <w:tcW w:w="3438" w:type="dxa"/>
            <w:vAlign w:val="center"/>
          </w:tcPr>
          <w:p w:rsidR="009F6B85" w:rsidRDefault="009F6B85" w:rsidP="0068210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9F6B85">
              <w:rPr>
                <w:lang w:val="sr-Latn-RS"/>
              </w:rPr>
              <w:t>Comenius Programme, 538992-LLP-1-2013-1-RS-COMENIUS-CMP, Improving educational effectiveness of primary schools</w:t>
            </w:r>
          </w:p>
        </w:tc>
      </w:tr>
      <w:tr w:rsidR="000908BD" w:rsidRPr="00A22864" w:rsidTr="000908BD">
        <w:trPr>
          <w:trHeight w:val="227"/>
        </w:trPr>
        <w:tc>
          <w:tcPr>
            <w:tcW w:w="579" w:type="dxa"/>
            <w:vAlign w:val="center"/>
          </w:tcPr>
          <w:p w:rsidR="000908BD" w:rsidRPr="000908BD" w:rsidRDefault="000908BD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10.</w:t>
            </w:r>
          </w:p>
        </w:tc>
        <w:tc>
          <w:tcPr>
            <w:tcW w:w="3471" w:type="dxa"/>
            <w:vAlign w:val="center"/>
          </w:tcPr>
          <w:p w:rsidR="000908BD" w:rsidRPr="000908BD" w:rsidRDefault="000908BD" w:rsidP="0068210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proofErr w:type="spellStart"/>
            <w:r w:rsidRPr="000908BD">
              <w:rPr>
                <w:lang w:val="sr-Cyrl-RS"/>
              </w:rPr>
              <w:t>University</w:t>
            </w:r>
            <w:proofErr w:type="spellEnd"/>
            <w:r w:rsidRPr="000908BD">
              <w:rPr>
                <w:lang w:val="sr-Cyrl-RS"/>
              </w:rPr>
              <w:t xml:space="preserve"> </w:t>
            </w:r>
            <w:proofErr w:type="spellStart"/>
            <w:r w:rsidRPr="000908BD">
              <w:rPr>
                <w:lang w:val="sr-Cyrl-RS"/>
              </w:rPr>
              <w:t>of</w:t>
            </w:r>
            <w:proofErr w:type="spellEnd"/>
            <w:r w:rsidRPr="000908BD">
              <w:rPr>
                <w:lang w:val="sr-Cyrl-RS"/>
              </w:rPr>
              <w:t xml:space="preserve"> </w:t>
            </w:r>
            <w:proofErr w:type="spellStart"/>
            <w:r w:rsidRPr="000908BD">
              <w:rPr>
                <w:lang w:val="sr-Cyrl-RS"/>
              </w:rPr>
              <w:t>Primorska</w:t>
            </w:r>
            <w:proofErr w:type="spellEnd"/>
            <w:r w:rsidRPr="000908BD">
              <w:rPr>
                <w:lang w:val="sr-Cyrl-RS"/>
              </w:rPr>
              <w:t xml:space="preserve">, </w:t>
            </w:r>
            <w:proofErr w:type="spellStart"/>
            <w:r w:rsidRPr="000908BD">
              <w:rPr>
                <w:lang w:val="sr-Cyrl-RS"/>
              </w:rPr>
              <w:t>Faculty</w:t>
            </w:r>
            <w:proofErr w:type="spellEnd"/>
            <w:r w:rsidRPr="000908BD">
              <w:rPr>
                <w:lang w:val="sr-Cyrl-RS"/>
              </w:rPr>
              <w:t xml:space="preserve"> </w:t>
            </w:r>
            <w:proofErr w:type="spellStart"/>
            <w:r w:rsidRPr="000908BD">
              <w:rPr>
                <w:lang w:val="sr-Cyrl-RS"/>
              </w:rPr>
              <w:t>of</w:t>
            </w:r>
            <w:proofErr w:type="spellEnd"/>
            <w:r w:rsidRPr="000908BD">
              <w:rPr>
                <w:lang w:val="sr-Cyrl-RS"/>
              </w:rPr>
              <w:t xml:space="preserve"> </w:t>
            </w:r>
            <w:proofErr w:type="spellStart"/>
            <w:r w:rsidRPr="000908BD">
              <w:rPr>
                <w:lang w:val="sr-Cyrl-RS"/>
              </w:rPr>
              <w:t>Education</w:t>
            </w:r>
            <w:proofErr w:type="spellEnd"/>
            <w:r>
              <w:rPr>
                <w:lang w:val="sr-Cyrl-RS"/>
              </w:rPr>
              <w:t xml:space="preserve">, </w:t>
            </w:r>
            <w:r>
              <w:rPr>
                <w:lang w:val="en-US"/>
              </w:rPr>
              <w:t>Koper</w:t>
            </w:r>
            <w:bookmarkStart w:id="0" w:name="_GoBack"/>
            <w:bookmarkEnd w:id="0"/>
          </w:p>
        </w:tc>
        <w:tc>
          <w:tcPr>
            <w:tcW w:w="1980" w:type="dxa"/>
            <w:vAlign w:val="center"/>
          </w:tcPr>
          <w:p w:rsidR="000908BD" w:rsidRDefault="000908BD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Словенија</w:t>
            </w:r>
          </w:p>
        </w:tc>
        <w:tc>
          <w:tcPr>
            <w:tcW w:w="3438" w:type="dxa"/>
            <w:vAlign w:val="center"/>
          </w:tcPr>
          <w:p w:rsidR="000908BD" w:rsidRDefault="000908BD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Билатерални пројекат (2017-2019):</w:t>
            </w:r>
          </w:p>
          <w:p w:rsidR="000908BD" w:rsidRPr="000908BD" w:rsidRDefault="000908BD" w:rsidP="00682100">
            <w:pPr>
              <w:tabs>
                <w:tab w:val="left" w:pos="567"/>
              </w:tabs>
              <w:spacing w:after="60"/>
              <w:rPr>
                <w:i/>
                <w:lang w:val="sr-Cyrl-RS"/>
              </w:rPr>
            </w:pPr>
            <w:r w:rsidRPr="000908BD">
              <w:rPr>
                <w:i/>
                <w:lang w:val="sr-Cyrl-RS"/>
              </w:rPr>
              <w:t>Претпоставке и могућности развијања иновативних модела наставе у функцији остваривања транспарентности универзитетског образовања и подизања конкурентности на домаћем и иностраном тржишту знања</w:t>
            </w:r>
          </w:p>
          <w:p w:rsidR="000908BD" w:rsidRPr="000908BD" w:rsidRDefault="000908BD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</w:tr>
    </w:tbl>
    <w:p w:rsidR="004E732D" w:rsidRDefault="004E732D"/>
    <w:sectPr w:rsidR="004E7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4C"/>
    <w:rsid w:val="000908BD"/>
    <w:rsid w:val="004E732D"/>
    <w:rsid w:val="009F6B85"/>
    <w:rsid w:val="00E2174C"/>
    <w:rsid w:val="00E5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C67971-3CFB-46D0-AF95-649D8EC64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7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iwan_ilic@yahoo.com</dc:creator>
  <cp:keywords/>
  <dc:description/>
  <cp:lastModifiedBy>Windows User</cp:lastModifiedBy>
  <cp:revision>4</cp:revision>
  <dcterms:created xsi:type="dcterms:W3CDTF">2015-04-22T19:26:00Z</dcterms:created>
  <dcterms:modified xsi:type="dcterms:W3CDTF">2018-04-20T09:37:00Z</dcterms:modified>
</cp:coreProperties>
</file>